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468" w:afterLines="150"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2020年1</w:t>
      </w:r>
      <w:r>
        <w:rPr>
          <w:rFonts w:asciiTheme="minorEastAsia" w:hAnsiTheme="minorEastAsia" w:cstheme="minorEastAsia"/>
          <w:b/>
          <w:bCs/>
          <w:sz w:val="32"/>
          <w:szCs w:val="32"/>
        </w:rPr>
        <w:t>2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月份联合招聘线上宣讲会（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华南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专场）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受全国疫情的影响，</w:t>
      </w:r>
      <w:r>
        <w:rPr>
          <w:rFonts w:hint="eastAsia"/>
          <w:szCs w:val="21"/>
          <w:lang w:val="en-US" w:eastAsia="zh-CN"/>
        </w:rPr>
        <w:t>为了能让广大优秀毕业生拥有更宽泛的教育行业择业机会，本次线上宣讲会采用多家学校联合举办的形式，帮助各位同学了解教师行业的工作氛围和职业发展道路，驱散职业选择的迷雾。以下是本次线上宣讲会的学校明细，</w:t>
      </w:r>
      <w:r>
        <w:rPr>
          <w:rFonts w:hint="eastAsia"/>
          <w:szCs w:val="21"/>
        </w:rPr>
        <w:t>欢迎</w:t>
      </w:r>
      <w:r>
        <w:rPr>
          <w:rFonts w:hint="eastAsia"/>
          <w:szCs w:val="21"/>
          <w:lang w:val="en-US" w:eastAsia="zh-CN"/>
        </w:rPr>
        <w:t>广大优秀毕业生了解参与！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私立学校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衡水桃城中学高中部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桂林兴柳高补学校</w:t>
      </w:r>
    </w:p>
    <w:p>
      <w:pPr>
        <w:pStyle w:val="7"/>
        <w:spacing w:line="360" w:lineRule="auto"/>
        <w:ind w:left="360" w:firstLine="0" w:firstLineChars="0"/>
        <w:rPr>
          <w:szCs w:val="21"/>
        </w:rPr>
      </w:pPr>
      <w:r>
        <w:rPr>
          <w:rFonts w:hint="eastAsia"/>
          <w:szCs w:val="21"/>
        </w:rPr>
        <w:t>3、沈阳辽美高中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二、培训机构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1、沈阳世博教育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2、沈阳捷登教育培训学校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3、沈阳未来创想教育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4、辽宁君临天下教育科技有限公司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、广州益慧教育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、西安艾思教育</w:t>
      </w:r>
    </w:p>
    <w:p>
      <w:pPr>
        <w:rPr>
          <w:szCs w:val="21"/>
        </w:rPr>
      </w:pP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参与方式：</w:t>
      </w:r>
      <w:bookmarkStart w:id="0" w:name="_GoBack"/>
      <w:bookmarkEnd w:id="0"/>
    </w:p>
    <w:p>
      <w:pPr>
        <w:ind w:firstLine="632" w:firstLineChars="30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宣讲会时间：2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020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日 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19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30</w:t>
      </w: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宣讲平台：腾讯会议A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PP</w:t>
      </w:r>
    </w:p>
    <w:p>
      <w:pPr>
        <w:rPr>
          <w:rFonts w:hint="default" w:eastAsiaTheme="minorEastAsia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会议码：</w:t>
      </w:r>
      <w:r>
        <w:rPr>
          <w:rFonts w:hint="eastAsia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224406778</w:t>
      </w: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联系人：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庄老师 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侯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老师</w:t>
      </w:r>
    </w:p>
    <w:p>
      <w:pPr>
        <w:ind w:firstLine="632" w:firstLineChars="30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联系电话：1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5604031442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（微信同步）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18902207409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（微信同步）</w:t>
      </w:r>
    </w:p>
    <w:p>
      <w:pPr>
        <w:rPr>
          <w:b/>
          <w:bCs/>
          <w:color w:val="C55A11" w:themeColor="accent2" w:themeShade="BF"/>
          <w:szCs w:val="21"/>
        </w:rPr>
      </w:pPr>
    </w:p>
    <w:p>
      <w:pPr>
        <w:rPr>
          <w:b/>
          <w:bCs/>
          <w:color w:val="C55A11" w:themeColor="accent2" w:themeShade="BF"/>
          <w:szCs w:val="21"/>
        </w:rPr>
      </w:pPr>
    </w:p>
    <w:p>
      <w:pPr>
        <w:ind w:firstLine="422" w:firstLineChars="20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C55A11" w:themeColor="accent2" w:themeShade="BF"/>
          <w:szCs w:val="21"/>
        </w:rPr>
        <w:t>会议码有有效期，有可能会失效，以群里发布通知为准</w:t>
      </w:r>
    </w:p>
    <w:p>
      <w:pPr>
        <w:rPr>
          <w:szCs w:val="21"/>
        </w:rPr>
      </w:pPr>
    </w:p>
    <w:p>
      <w:pPr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流程：先加微信进群---------下载腾讯会议app------加入会议</w:t>
      </w:r>
    </w:p>
    <w:p>
      <w:pPr>
        <w:rPr>
          <w:szCs w:val="21"/>
        </w:rPr>
      </w:pPr>
    </w:p>
    <w:p>
      <w:pPr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    </w:t>
      </w:r>
      <w:r>
        <w:rPr>
          <w:rFonts w:hint="default" w:eastAsiaTheme="minorEastAsia"/>
          <w:szCs w:val="21"/>
          <w:lang w:val="en-US" w:eastAsia="zh-CN"/>
        </w:rPr>
        <w:drawing>
          <wp:inline distT="0" distB="0" distL="114300" distR="114300">
            <wp:extent cx="1078865" cy="1105535"/>
            <wp:effectExtent l="0" t="0" r="6985" b="18415"/>
            <wp:docPr id="2" name="图片 2" descr="微信图片_2020122409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2240933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050" w:firstLineChars="50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2.</w:t>
      </w:r>
      <w:r>
        <w:rPr>
          <w:rFonts w:hint="eastAsia"/>
          <w:szCs w:val="21"/>
          <w:lang w:val="en-US" w:eastAsia="zh-CN"/>
        </w:rPr>
        <w:t>30</w:t>
      </w:r>
      <w:r>
        <w:rPr>
          <w:rFonts w:hint="eastAsia"/>
          <w:szCs w:val="21"/>
        </w:rPr>
        <w:t>宣讲会微信群二维码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hint="eastAsia"/>
          <w:szCs w:val="21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各学校的简要介绍</w:t>
      </w:r>
    </w:p>
    <w:p>
      <w:pPr>
        <w:rPr>
          <w:szCs w:val="21"/>
        </w:rPr>
      </w:pPr>
      <w:r>
        <w:rPr>
          <w:rFonts w:hint="eastAsia"/>
          <w:szCs w:val="21"/>
        </w:rPr>
        <w:t>（一）私立高中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一、衡水桃城中学高中部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1、教师需求数量：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256"/>
        <w:gridCol w:w="1256"/>
        <w:gridCol w:w="1256"/>
        <w:gridCol w:w="1256"/>
        <w:gridCol w:w="1256"/>
        <w:gridCol w:w="125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科目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数学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语文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物理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化学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生物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需求量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2、工作地点：河北省衡水市</w:t>
      </w:r>
    </w:p>
    <w:p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3</w:t>
      </w:r>
      <w:r>
        <w:rPr>
          <w:rFonts w:hint="eastAsia" w:asciiTheme="minorEastAsia" w:hAnsiTheme="minorEastAsia" w:cstheme="minorEastAsia"/>
          <w:szCs w:val="21"/>
        </w:rPr>
        <w:t>、薪酬待遇：</w:t>
      </w:r>
    </w:p>
    <w:p>
      <w:pPr>
        <w:spacing w:line="360" w:lineRule="auto"/>
        <w:ind w:firstLine="840" w:firstLineChars="400"/>
        <w:rPr>
          <w:szCs w:val="21"/>
        </w:rPr>
      </w:pPr>
      <w:r>
        <w:rPr>
          <w:rFonts w:hint="eastAsia" w:ascii="宋体" w:hAnsi="宋体" w:eastAsia="宋体" w:cs="宋体"/>
          <w:szCs w:val="21"/>
        </w:rPr>
        <w:t>（1）</w:t>
      </w:r>
      <w:r>
        <w:rPr>
          <w:rFonts w:hint="eastAsia"/>
          <w:szCs w:val="21"/>
        </w:rPr>
        <w:t>依国家规定签订劳动合同，试用期满，依规定缴纳五险一金</w:t>
      </w:r>
    </w:p>
    <w:p>
      <w:pPr>
        <w:spacing w:line="360" w:lineRule="auto"/>
        <w:ind w:firstLine="840" w:firstLineChars="400"/>
        <w:rPr>
          <w:szCs w:val="21"/>
        </w:rPr>
      </w:pPr>
      <w:r>
        <w:rPr>
          <w:rFonts w:hint="eastAsia" w:ascii="宋体" w:hAnsi="宋体" w:eastAsia="宋体" w:cs="宋体"/>
          <w:szCs w:val="21"/>
        </w:rPr>
        <w:t>（2）</w:t>
      </w:r>
      <w:r>
        <w:rPr>
          <w:rFonts w:hint="eastAsia"/>
          <w:szCs w:val="21"/>
        </w:rPr>
        <w:t>年薪8-30万，特殊人才面议</w:t>
      </w:r>
    </w:p>
    <w:p>
      <w:pPr>
        <w:spacing w:line="360" w:lineRule="auto"/>
        <w:ind w:firstLine="840" w:firstLineChars="400"/>
        <w:rPr>
          <w:szCs w:val="21"/>
        </w:rPr>
      </w:pPr>
      <w:r>
        <w:rPr>
          <w:rFonts w:hint="eastAsia" w:ascii="宋体" w:hAnsi="宋体" w:eastAsia="宋体" w:cs="宋体"/>
          <w:szCs w:val="21"/>
        </w:rPr>
        <w:t>（3）</w:t>
      </w:r>
      <w:r>
        <w:rPr>
          <w:rFonts w:hint="eastAsia"/>
          <w:szCs w:val="21"/>
        </w:rPr>
        <w:t>学校统一提供免费公寓、班车等</w:t>
      </w:r>
    </w:p>
    <w:p>
      <w:pPr>
        <w:spacing w:line="360" w:lineRule="auto"/>
        <w:ind w:firstLine="840" w:firstLineChars="400"/>
        <w:rPr>
          <w:rFonts w:asciiTheme="minorEastAsia" w:hAnsiTheme="minorEastAsia" w:cstheme="minorEastAsia"/>
          <w:szCs w:val="21"/>
        </w:rPr>
      </w:pPr>
      <w:r>
        <w:rPr>
          <w:rFonts w:hint="eastAsia" w:ascii="宋体" w:hAnsi="宋体" w:eastAsia="宋体" w:cs="宋体"/>
          <w:szCs w:val="21"/>
        </w:rPr>
        <w:t>（4）</w:t>
      </w:r>
      <w:r>
        <w:rPr>
          <w:rFonts w:hint="eastAsia"/>
          <w:szCs w:val="21"/>
        </w:rPr>
        <w:t>教师子女可直接入校，学费全免</w:t>
      </w:r>
    </w:p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二、桂林兴柳高补学校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1、教师需求数量：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025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科目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数学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语文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物理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化学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生物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地理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需求量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2、工作地点：</w:t>
      </w:r>
      <w:r>
        <w:rPr>
          <w:rFonts w:hint="eastAsia" w:ascii="宋体" w:hAnsi="宋体" w:eastAsia="宋体" w:cs="宋体"/>
          <w:szCs w:val="21"/>
        </w:rPr>
        <w:t>广西壮族自治区桂林市</w:t>
      </w:r>
    </w:p>
    <w:p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3</w:t>
      </w:r>
      <w:r>
        <w:rPr>
          <w:rFonts w:hint="eastAsia" w:asciiTheme="minorEastAsia" w:hAnsiTheme="minorEastAsia" w:cstheme="minorEastAsia"/>
          <w:szCs w:val="21"/>
        </w:rPr>
        <w:t>、薪酬待遇：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（1）</w:t>
      </w:r>
      <w:r>
        <w:rPr>
          <w:rFonts w:hint="eastAsia" w:ascii="宋体" w:hAnsi="宋体" w:eastAsia="宋体" w:cs="宋体"/>
          <w:szCs w:val="21"/>
        </w:rPr>
        <w:t>提供免费住宿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（2）薪酬</w:t>
      </w:r>
      <w:r>
        <w:rPr>
          <w:szCs w:val="21"/>
        </w:rPr>
        <w:t>10</w:t>
      </w:r>
      <w:r>
        <w:rPr>
          <w:rFonts w:hint="eastAsia"/>
          <w:szCs w:val="21"/>
        </w:rPr>
        <w:t>-</w:t>
      </w:r>
      <w:r>
        <w:rPr>
          <w:szCs w:val="21"/>
        </w:rPr>
        <w:t>40</w:t>
      </w:r>
      <w:r>
        <w:rPr>
          <w:rFonts w:hint="eastAsia"/>
          <w:szCs w:val="21"/>
        </w:rPr>
        <w:t>万</w:t>
      </w:r>
      <w:r>
        <w:rPr>
          <w:rFonts w:hint="eastAsia" w:ascii="宋体" w:hAnsi="宋体" w:eastAsia="宋体" w:cs="宋体"/>
          <w:szCs w:val="21"/>
        </w:rPr>
        <w:t>元，提供五险/五险一金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（3）其他待遇：食堂、餐补、年假、团队旅游、职业培训和晋升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三、沈阳辽美高中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1、教师需求数量：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科目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语文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物理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化学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地理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历史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需求量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2、工作地点：辽宁省沈阳市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asciiTheme="minorEastAsia" w:hAnsiTheme="minorEastAsia" w:cstheme="minorEastAsia"/>
          <w:szCs w:val="21"/>
        </w:rPr>
        <w:t>3</w:t>
      </w:r>
      <w:r>
        <w:rPr>
          <w:rFonts w:hint="eastAsia" w:asciiTheme="minorEastAsia" w:hAnsiTheme="minorEastAsia" w:cstheme="minorEastAsia"/>
          <w:szCs w:val="21"/>
        </w:rPr>
        <w:t>、薪酬待遇：</w:t>
      </w:r>
      <w:r>
        <w:rPr>
          <w:rFonts w:hint="eastAsia" w:ascii="宋体" w:hAnsi="宋体" w:eastAsia="宋体" w:cs="宋体"/>
          <w:szCs w:val="21"/>
        </w:rPr>
        <w:t>（1）依国家规定签订劳动合同，试用期满，依规定缴纳五险一金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（2）年薪8-30万，特殊人才面议.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（3）学校统一提供免费公寓、班车等</w:t>
      </w:r>
    </w:p>
    <w:p>
      <w:pPr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（二）培训机构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一、沈阳世博教育培训学校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1、教师需求数量：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70"/>
        <w:gridCol w:w="1171"/>
        <w:gridCol w:w="1171"/>
        <w:gridCol w:w="1171"/>
        <w:gridCol w:w="1171"/>
        <w:gridCol w:w="1171"/>
        <w:gridCol w:w="117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科目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数学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语文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物理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化学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生物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地理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需求量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22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p>
      <w:pPr>
        <w:pStyle w:val="7"/>
        <w:numPr>
          <w:ilvl w:val="0"/>
          <w:numId w:val="3"/>
        </w:numPr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工作地点：辽宁省沈阳市</w: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3、薪酬待遇：</w:t>
      </w:r>
      <w:r>
        <w:rPr>
          <w:rFonts w:hint="eastAsia" w:ascii="宋体" w:hAnsi="宋体" w:eastAsia="宋体" w:cs="宋体"/>
          <w:szCs w:val="21"/>
        </w:rPr>
        <w:t>（1） 5000~30000元（每六个月一次教师评级涨薪机会）</w:t>
      </w:r>
    </w:p>
    <w:p>
      <w:pPr>
        <w:ind w:firstLine="1260" w:firstLineChars="6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（2）基本工资+提成（课时费可高至45%）+各种奖金</w:t>
      </w:r>
    </w:p>
    <w:p>
      <w:pPr>
        <w:pStyle w:val="2"/>
        <w:widowControl/>
        <w:spacing w:before="75" w:beforeAutospacing="0" w:after="75" w:afterAutospacing="0"/>
        <w:ind w:firstLine="1260" w:firstLineChars="6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（3）五险或五险一金</w:t>
      </w:r>
    </w:p>
    <w:p>
      <w:pPr>
        <w:pStyle w:val="2"/>
        <w:widowControl/>
        <w:spacing w:before="75" w:beforeAutospacing="0" w:after="75" w:afterAutospacing="0"/>
        <w:ind w:firstLine="1260" w:firstLineChars="6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（4）团旅假</w:t>
      </w:r>
    </w:p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二、沈阳捷登教育培训学校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1、教师需求数量：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0"/>
        <w:gridCol w:w="1273"/>
        <w:gridCol w:w="1273"/>
        <w:gridCol w:w="1273"/>
        <w:gridCol w:w="1273"/>
        <w:gridCol w:w="127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科目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数学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语文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物理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化学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生物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需求量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2、工作地点：辽宁省沈阳市</w:t>
      </w:r>
    </w:p>
    <w:p>
      <w:pPr>
        <w:pStyle w:val="2"/>
        <w:widowControl/>
        <w:spacing w:before="75" w:beforeAutospacing="0" w:after="75" w:afterAutospacing="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cstheme="minorEastAsia"/>
          <w:sz w:val="21"/>
          <w:szCs w:val="21"/>
        </w:rPr>
        <w:t>、薪酬待遇：</w:t>
      </w:r>
    </w:p>
    <w:p>
      <w:pPr>
        <w:pStyle w:val="2"/>
        <w:widowControl/>
        <w:spacing w:before="75" w:beforeAutospacing="0" w:after="75" w:afterAutospacing="0"/>
        <w:ind w:firstLine="1050" w:firstLineChars="5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（1）教师半天工作制（周休3天）</w:t>
      </w:r>
    </w:p>
    <w:p>
      <w:pPr>
        <w:pStyle w:val="2"/>
        <w:widowControl/>
        <w:spacing w:before="75" w:beforeAutospacing="0" w:after="75" w:afterAutospacing="0"/>
        <w:ind w:firstLine="1050" w:firstLineChars="5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（2）月度奖金/维护奖金/年终奖</w:t>
      </w:r>
    </w:p>
    <w:p>
      <w:pPr>
        <w:pStyle w:val="2"/>
        <w:widowControl/>
        <w:spacing w:before="75" w:beforeAutospacing="0" w:after="75" w:afterAutospacing="0"/>
        <w:ind w:firstLine="1050" w:firstLineChars="5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（3）五险或五险一金</w:t>
      </w:r>
    </w:p>
    <w:p>
      <w:pPr>
        <w:pStyle w:val="2"/>
        <w:widowControl/>
        <w:spacing w:before="75" w:beforeAutospacing="0" w:after="75" w:afterAutospacing="0"/>
        <w:ind w:firstLine="1050" w:firstLineChars="5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（4）绩效奖励假/团旅假</w:t>
      </w:r>
    </w:p>
    <w:p>
      <w:pPr>
        <w:pStyle w:val="2"/>
        <w:widowControl/>
        <w:spacing w:before="75" w:beforeAutospacing="0" w:after="75" w:afterAutospacing="0"/>
        <w:ind w:firstLine="1050" w:firstLineChars="5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（</w:t>
      </w:r>
      <w:r>
        <w:rPr>
          <w:rFonts w:asciiTheme="minorEastAsia" w:hAnsi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cstheme="minorEastAsia"/>
          <w:sz w:val="21"/>
          <w:szCs w:val="21"/>
        </w:rPr>
        <w:t>）绩效弹性坐班制</w:t>
      </w:r>
    </w:p>
    <w:p>
      <w:pPr>
        <w:pStyle w:val="2"/>
        <w:widowControl/>
        <w:spacing w:before="75" w:beforeAutospacing="0" w:after="75" w:afterAutospacing="0"/>
        <w:ind w:firstLine="1050" w:firstLineChars="5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>（</w:t>
      </w:r>
      <w:r>
        <w:rPr>
          <w:rFonts w:asciiTheme="minorEastAsia" w:hAnsi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cstheme="minorEastAsia"/>
          <w:sz w:val="21"/>
          <w:szCs w:val="21"/>
        </w:rPr>
        <w:t>）团建及国内外旅游</w:t>
      </w:r>
    </w:p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三、辽宁君临天下教育科技有限公司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1、教师需求数量：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29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科目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数学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语文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物理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化学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生物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地理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需求量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</w:tr>
    </w:tbl>
    <w:p>
      <w:pPr>
        <w:pStyle w:val="7"/>
        <w:numPr>
          <w:ilvl w:val="1"/>
          <w:numId w:val="1"/>
        </w:numPr>
        <w:ind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工作地点：</w:t>
      </w:r>
    </w:p>
    <w:p>
      <w:pPr>
        <w:pStyle w:val="7"/>
        <w:ind w:left="720" w:firstLine="0" w:firstLineChars="0"/>
        <w:rPr>
          <w:rFonts w:asciiTheme="minorEastAsia" w:hAnsiTheme="minorEastAsia" w:cstheme="minorEastAsia"/>
          <w:szCs w:val="21"/>
        </w:rPr>
      </w:pPr>
      <w:r>
        <w:rPr>
          <w:rFonts w:hint="eastAsia" w:ascii="宋体" w:hAnsi="宋体" w:eastAsia="宋体" w:cs="宋体"/>
          <w:szCs w:val="21"/>
        </w:rPr>
        <w:t>沈阳、长春、秦皇岛、石家庄、衡水、广州、深圳、桂林、柳州、南宁、西安、太原、杭州、重庆、武汉等国内一二线城市</w:t>
      </w:r>
    </w:p>
    <w:p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3、薪酬待遇：</w:t>
      </w:r>
    </w:p>
    <w:p>
      <w:pPr>
        <w:spacing w:line="360" w:lineRule="auto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（1）</w:t>
      </w:r>
      <w:r>
        <w:rPr>
          <w:rFonts w:hint="eastAsia" w:ascii="宋体" w:hAnsi="宋体" w:eastAsia="宋体" w:cs="宋体"/>
          <w:szCs w:val="21"/>
        </w:rPr>
        <w:t>提供免费住宿</w:t>
      </w:r>
    </w:p>
    <w:p>
      <w:pPr>
        <w:spacing w:line="360" w:lineRule="auto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（2）薪酬等级根据个人能力确定，普遍薪酬12000-20000元，</w:t>
      </w:r>
    </w:p>
    <w:p>
      <w:pPr>
        <w:spacing w:line="360" w:lineRule="auto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（3）提供五险/五险一金。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四、广州益慧教育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1、教师需求数量：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31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科目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数学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语文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物理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化学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生物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地理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需求量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2、工作地点：广东省广州市、深圳市</w:t>
      </w:r>
    </w:p>
    <w:p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3</w:t>
      </w:r>
      <w:r>
        <w:rPr>
          <w:rFonts w:hint="eastAsia" w:asciiTheme="minorEastAsia" w:hAnsiTheme="minorEastAsia" w:cstheme="minorEastAsia"/>
          <w:szCs w:val="21"/>
        </w:rPr>
        <w:t>、薪酬待遇：</w:t>
      </w:r>
    </w:p>
    <w:p>
      <w:pPr>
        <w:spacing w:line="360" w:lineRule="auto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（1）</w:t>
      </w:r>
      <w:r>
        <w:rPr>
          <w:rFonts w:hint="eastAsia" w:ascii="宋体" w:hAnsi="宋体" w:eastAsia="宋体" w:cs="宋体"/>
          <w:szCs w:val="21"/>
        </w:rPr>
        <w:t>提供免费住宿</w:t>
      </w:r>
    </w:p>
    <w:p>
      <w:pPr>
        <w:spacing w:line="360" w:lineRule="auto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（2）薪酬等级根据个人能力确定，普遍薪酬12000-20000元</w:t>
      </w:r>
    </w:p>
    <w:p>
      <w:pPr>
        <w:spacing w:line="360" w:lineRule="auto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（3）提供五险/五险一金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五、沈阳未来创想教育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1、教师需求数量：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05"/>
        <w:gridCol w:w="1308"/>
        <w:gridCol w:w="1308"/>
        <w:gridCol w:w="1308"/>
        <w:gridCol w:w="1308"/>
        <w:gridCol w:w="1308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科目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数学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语文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物理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化学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生物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需求量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25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2、工作地点：辽宁省沈阳市</w:t>
      </w:r>
    </w:p>
    <w:p>
      <w:pPr>
        <w:pStyle w:val="2"/>
        <w:widowControl/>
        <w:spacing w:before="75" w:beforeAutospacing="0" w:after="75" w:afterAutospacing="0" w:line="360" w:lineRule="atLeast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asciiTheme="minorEastAsia" w:hAnsi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cstheme="minorEastAsia"/>
          <w:sz w:val="21"/>
          <w:szCs w:val="21"/>
        </w:rPr>
        <w:t>、薪酬待遇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：</w:t>
      </w:r>
    </w:p>
    <w:p>
      <w:pPr>
        <w:pStyle w:val="2"/>
        <w:widowControl/>
        <w:spacing w:before="75" w:beforeAutospacing="0" w:after="75" w:afterAutospacing="0" w:line="360" w:lineRule="atLeast"/>
        <w:ind w:firstLine="630" w:firstLineChars="300"/>
        <w:rPr>
          <w:rStyle w:val="6"/>
          <w:rFonts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（1）</w:t>
      </w: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底薪+课时费+月度奖金+年终福利，</w:t>
      </w:r>
    </w:p>
    <w:p>
      <w:pPr>
        <w:pStyle w:val="2"/>
        <w:widowControl/>
        <w:spacing w:before="75" w:beforeAutospacing="0" w:after="75" w:afterAutospacing="0" w:line="360" w:lineRule="atLeast"/>
        <w:ind w:firstLine="630" w:firstLineChars="300"/>
        <w:rPr>
          <w:rFonts w:ascii="宋体" w:hAnsi="宋体" w:eastAsia="宋体" w:cs="宋体"/>
          <w:bCs/>
          <w:sz w:val="21"/>
          <w:szCs w:val="21"/>
        </w:rPr>
      </w:pPr>
      <w:r>
        <w:rPr>
          <w:rStyle w:val="6"/>
          <w:rFonts w:hint="eastAsia" w:ascii="宋体" w:hAnsi="宋体" w:eastAsia="宋体" w:cs="宋体"/>
          <w:b w:val="0"/>
          <w:bCs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月薪约5000~12000元，最高月薪突破3万元</w:t>
      </w:r>
    </w:p>
    <w:p>
      <w:pPr>
        <w:pStyle w:val="2"/>
        <w:widowControl/>
        <w:spacing w:before="75" w:beforeAutospacing="0" w:after="75" w:afterAutospacing="0" w:line="360" w:lineRule="atLeast"/>
        <w:ind w:firstLine="630" w:firstLineChars="30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）带薪培训、提供住宿</w:t>
      </w:r>
    </w:p>
    <w:p>
      <w:pPr>
        <w:ind w:firstLine="630" w:firstLineChars="3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ascii="宋体" w:hAnsi="宋体" w:eastAsia="宋体" w:cs="宋体"/>
          <w:szCs w:val="21"/>
        </w:rPr>
        <w:t>4</w:t>
      </w:r>
      <w:r>
        <w:rPr>
          <w:rFonts w:hint="eastAsia" w:ascii="宋体" w:hAnsi="宋体" w:eastAsia="宋体" w:cs="宋体"/>
          <w:szCs w:val="21"/>
        </w:rPr>
        <w:t>）缴纳五险或五险一金</w:t>
      </w:r>
    </w:p>
    <w:p>
      <w:pPr>
        <w:rPr>
          <w:rFonts w:asciiTheme="minorEastAsia" w:hAnsiTheme="minorEastAsia" w:cstheme="minorEastAsia"/>
          <w:b/>
          <w:bCs/>
          <w:szCs w:val="21"/>
        </w:rPr>
      </w:pPr>
    </w:p>
    <w:p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六、西安艾思教育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1、教师需求数量：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435"/>
        <w:gridCol w:w="1764"/>
        <w:gridCol w:w="1764"/>
        <w:gridCol w:w="176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科目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数学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物理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化学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生物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需求量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2、工作地点：陕西省西安市</w:t>
      </w:r>
    </w:p>
    <w:p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3</w:t>
      </w:r>
      <w:r>
        <w:rPr>
          <w:rFonts w:hint="eastAsia" w:asciiTheme="minorEastAsia" w:hAnsiTheme="minorEastAsia" w:cstheme="minorEastAsia"/>
          <w:szCs w:val="21"/>
        </w:rPr>
        <w:t>、薪酬待遇：</w:t>
      </w:r>
    </w:p>
    <w:p>
      <w:pPr>
        <w:spacing w:line="360" w:lineRule="auto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（1）</w:t>
      </w:r>
      <w:r>
        <w:rPr>
          <w:rFonts w:hint="eastAsia" w:ascii="宋体" w:hAnsi="宋体" w:eastAsia="宋体" w:cs="宋体"/>
          <w:szCs w:val="21"/>
        </w:rPr>
        <w:t>提供免费住宿</w:t>
      </w:r>
    </w:p>
    <w:p>
      <w:pPr>
        <w:spacing w:line="360" w:lineRule="auto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（2）薪酬等级根据个人能力确定，普遍薪酬12000-20000元</w:t>
      </w:r>
    </w:p>
    <w:p>
      <w:pPr>
        <w:spacing w:line="360" w:lineRule="auto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</w:t>
      </w:r>
      <w:r>
        <w:rPr>
          <w:rFonts w:ascii="宋体" w:hAnsi="宋体" w:eastAsia="宋体" w:cs="宋体"/>
          <w:szCs w:val="21"/>
        </w:rPr>
        <w:t>3</w:t>
      </w:r>
      <w:r>
        <w:rPr>
          <w:rFonts w:hint="eastAsia" w:ascii="宋体" w:hAnsi="宋体" w:eastAsia="宋体" w:cs="宋体"/>
          <w:szCs w:val="21"/>
        </w:rPr>
        <w:t>）提供五险/五险一金。</w:t>
      </w:r>
    </w:p>
    <w:p>
      <w:pPr>
        <w:spacing w:line="360" w:lineRule="auto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（4）进入培训后考核成绩优秀的，我们集团旗下私立中学和高补学校优先录用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07"/>
    <w:multiLevelType w:val="multilevel"/>
    <w:tmpl w:val="02854F07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D392626"/>
    <w:multiLevelType w:val="multilevel"/>
    <w:tmpl w:val="2D392626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2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5A0261"/>
    <w:multiLevelType w:val="multilevel"/>
    <w:tmpl w:val="475A0261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DC"/>
    <w:rsid w:val="001635DC"/>
    <w:rsid w:val="00252B72"/>
    <w:rsid w:val="00252DE4"/>
    <w:rsid w:val="002A3A02"/>
    <w:rsid w:val="003F6EF1"/>
    <w:rsid w:val="00412547"/>
    <w:rsid w:val="004804D9"/>
    <w:rsid w:val="00500D39"/>
    <w:rsid w:val="00604B0B"/>
    <w:rsid w:val="00763012"/>
    <w:rsid w:val="009E3E25"/>
    <w:rsid w:val="00B475DC"/>
    <w:rsid w:val="00C80A86"/>
    <w:rsid w:val="00D46EBF"/>
    <w:rsid w:val="00DD404F"/>
    <w:rsid w:val="00E00D45"/>
    <w:rsid w:val="00E23E9D"/>
    <w:rsid w:val="10687B87"/>
    <w:rsid w:val="4B687E9F"/>
    <w:rsid w:val="622B50B7"/>
    <w:rsid w:val="6C851557"/>
    <w:rsid w:val="75FC59DF"/>
    <w:rsid w:val="79171A16"/>
    <w:rsid w:val="7CB0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303</Words>
  <Characters>1729</Characters>
  <Lines>14</Lines>
  <Paragraphs>4</Paragraphs>
  <TotalTime>1</TotalTime>
  <ScaleCrop>false</ScaleCrop>
  <LinksUpToDate>false</LinksUpToDate>
  <CharactersWithSpaces>2028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2020-12-22T05:44:00Z</dcterms:created>
  <dc:creator>jltx</dc:creator>
  <cp:lastModifiedBy>君临天下</cp:lastModifiedBy>
  <dcterms:modified xsi:type="dcterms:W3CDTF">2020-12-24T03:15:39Z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