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ind w:right="1280" w:firstLine="1600" w:firstLineChars="500"/>
        <w:jc w:val="center"/>
        <w:rPr>
          <w:rFonts w:ascii="宋体" w:cs="仿宋" w:eastAsia="宋体" w:hAnsi="宋体"/>
          <w:bCs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color w:val="000000"/>
          <w:sz w:val="32"/>
          <w:szCs w:val="32"/>
        </w:rPr>
        <w:t>应聘人员登记表</w:t>
      </w:r>
      <w:r>
        <w:rPr>
          <w:rFonts w:ascii="宋体" w:hAnsi="宋体" w:hint="eastAsia"/>
          <w:color w:val="000000"/>
          <w:sz w:val="32"/>
          <w:szCs w:val="32"/>
          <w:lang w:eastAsia="zh-CN"/>
        </w:rPr>
        <w:t>（简历）</w:t>
      </w:r>
    </w:p>
    <w:bookmarkEnd w:id="0"/>
    <w:tbl>
      <w:tblPr>
        <w:tblStyle w:val="style154"/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60"/>
        <w:gridCol w:w="834"/>
        <w:gridCol w:w="820"/>
        <w:gridCol w:w="1373"/>
        <w:gridCol w:w="1494"/>
        <w:gridCol w:w="1373"/>
        <w:gridCol w:w="1764"/>
      </w:tblGrid>
      <w:tr>
        <w:trPr>
          <w:trHeight w:val="808" w:hRule="atLeast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吴小波</w:t>
            </w:r>
          </w:p>
        </w:tc>
        <w:tc>
          <w:tcPr>
            <w:tcW w:w="83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2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7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-US"/>
              </w:rPr>
              <w:t>1997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37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教师</w:t>
            </w:r>
          </w:p>
        </w:tc>
      </w:tr>
      <w:tr>
        <w:tblPrEx/>
        <w:trPr>
          <w:trHeight w:val="1117" w:hRule="atLeast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共青团员</w:t>
            </w:r>
          </w:p>
        </w:tc>
        <w:tc>
          <w:tcPr>
            <w:tcW w:w="83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2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侗</w:t>
            </w:r>
          </w:p>
        </w:tc>
        <w:tc>
          <w:tcPr>
            <w:tcW w:w="137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本科</w:t>
            </w:r>
          </w:p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37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64" w:type="dxa"/>
            <w:tcBorders/>
            <w:vAlign w:val="center"/>
          </w:tcPr>
          <w:p>
            <w:pPr>
              <w:pStyle w:val="style0"/>
              <w:spacing w:lineRule="exact" w:line="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广西民族师范学院小学教育</w:t>
            </w:r>
          </w:p>
        </w:tc>
      </w:tr>
      <w:tr>
        <w:tblPrEx/>
        <w:trPr>
          <w:trHeight w:val="694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654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广西三江县</w:t>
            </w:r>
          </w:p>
        </w:tc>
        <w:tc>
          <w:tcPr>
            <w:tcW w:w="286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3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-US"/>
              </w:rPr>
              <w:t>45222819970325401X</w:t>
            </w:r>
          </w:p>
        </w:tc>
      </w:tr>
      <w:tr>
        <w:tblPrEx/>
        <w:trPr>
          <w:trHeight w:val="704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4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-US"/>
              </w:rPr>
              <w:t>15307895343</w:t>
            </w:r>
          </w:p>
        </w:tc>
        <w:tc>
          <w:tcPr>
            <w:tcW w:w="286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3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-US"/>
              </w:rPr>
              <w:t>1939540938@qq.com</w:t>
            </w:r>
          </w:p>
        </w:tc>
      </w:tr>
      <w:tr>
        <w:tblPrEx/>
        <w:trPr>
          <w:trHeight w:val="704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普通话水平</w:t>
            </w:r>
          </w:p>
        </w:tc>
        <w:tc>
          <w:tcPr>
            <w:tcW w:w="1654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二乙</w:t>
            </w:r>
          </w:p>
        </w:tc>
        <w:tc>
          <w:tcPr>
            <w:tcW w:w="286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计算机操作水平</w:t>
            </w:r>
          </w:p>
        </w:tc>
        <w:tc>
          <w:tcPr>
            <w:tcW w:w="313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掌握电脑基本操作，掌握Word、Excel等办公软运用</w:t>
            </w:r>
          </w:p>
        </w:tc>
      </w:tr>
      <w:tr>
        <w:tblPrEx/>
        <w:trPr>
          <w:trHeight w:val="704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654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86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个人特长</w:t>
            </w:r>
          </w:p>
        </w:tc>
        <w:tc>
          <w:tcPr>
            <w:tcW w:w="3137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绘画</w:t>
            </w:r>
          </w:p>
        </w:tc>
      </w:tr>
      <w:tr>
        <w:tblPrEx/>
        <w:trPr>
          <w:trHeight w:val="704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658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广西三江县八江乡高迈村归座屯</w:t>
            </w: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号之一</w:t>
            </w:r>
          </w:p>
        </w:tc>
      </w:tr>
      <w:tr>
        <w:tblPrEx/>
        <w:trPr>
          <w:trHeight w:val="704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有何职业资格证书</w:t>
            </w:r>
          </w:p>
        </w:tc>
        <w:tc>
          <w:tcPr>
            <w:tcW w:w="7658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小学语文教师资格证，普通话二乙水平资格证书</w:t>
            </w:r>
          </w:p>
        </w:tc>
      </w:tr>
      <w:tr>
        <w:tblPrEx/>
        <w:trPr>
          <w:trHeight w:val="1663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学习经历（从初中以后写起）</w:t>
            </w:r>
          </w:p>
        </w:tc>
        <w:tc>
          <w:tcPr>
            <w:tcW w:w="7658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left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val="en-US"/>
              </w:rPr>
              <w:t>2013.9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——</w:t>
            </w: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2016.6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就读广西柳州市民族高中</w:t>
            </w:r>
          </w:p>
          <w:p>
            <w:pPr>
              <w:pStyle w:val="style0"/>
              <w:spacing w:lineRule="exact" w:line="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2016.9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——</w:t>
            </w: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2020.6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就读广西民族师范学院</w:t>
            </w:r>
          </w:p>
        </w:tc>
      </w:tr>
      <w:tr>
        <w:tblPrEx/>
        <w:trPr>
          <w:trHeight w:val="1816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7658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left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在校内工作经历：通过学院选拔成功连任</w:t>
            </w: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年教科院办公室学生助理，协助老师工作，并掌握</w:t>
            </w: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Word、Excel等办公软运用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及积累了一定工作的经验。</w:t>
            </w:r>
          </w:p>
          <w:p>
            <w:pPr>
              <w:pStyle w:val="style0"/>
              <w:spacing w:lineRule="exact" w:line="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在校外工作经历：在多个小学见习、实习，积累了一定的教学处理经验并提高自己的教学水平，学会了与学生相处，也坚定了自己的从教的信念理想！</w:t>
            </w:r>
          </w:p>
        </w:tc>
      </w:tr>
      <w:tr>
        <w:tblPrEx/>
        <w:trPr>
          <w:trHeight w:val="1689" w:hRule="atLeast"/>
        </w:trPr>
        <w:tc>
          <w:tcPr>
            <w:tcW w:w="219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近五年获奖情况</w:t>
            </w:r>
          </w:p>
        </w:tc>
        <w:tc>
          <w:tcPr>
            <w:tcW w:w="7658" w:type="dxa"/>
            <w:gridSpan w:val="6"/>
            <w:tcBorders/>
          </w:tcPr>
          <w:p>
            <w:pPr>
              <w:pStyle w:val="style0"/>
              <w:spacing w:lineRule="exact" w:line="400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val="en-US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普通话二乙水平资格证书</w:t>
            </w:r>
          </w:p>
          <w:p>
            <w:pPr>
              <w:pStyle w:val="style0"/>
              <w:spacing w:lineRule="exact" w:line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default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教科院“义工之行，感恩之心”征文比赛三等奖</w:t>
            </w:r>
          </w:p>
        </w:tc>
      </w:tr>
    </w:tbl>
    <w:p>
      <w:pPr>
        <w:pStyle w:val="style0"/>
        <w:spacing w:lineRule="exact" w:line="400"/>
        <w:rPr>
          <w:rFonts w:ascii="仿宋_GB2312" w:eastAsia="仿宋_GB2312"/>
          <w:sz w:val="28"/>
          <w:szCs w:val="28"/>
        </w:rPr>
      </w:pPr>
    </w:p>
    <w:p>
      <w:pPr>
        <w:pStyle w:val="style0"/>
        <w:spacing w:lineRule="exact" w:line="520"/>
        <w:ind w:right="1920"/>
        <w:rPr>
          <w:rFonts w:ascii="仿宋" w:cs="Arial" w:eastAsia="仿宋" w:hAnsi="仿宋"/>
          <w:color w:val="333333"/>
          <w:sz w:val="32"/>
          <w:szCs w:val="32"/>
          <w:shd w:val="clear" w:color="auto" w:fill="ffffff"/>
        </w:rPr>
      </w:pPr>
    </w:p>
    <w:sectPr>
      <w:footerReference w:type="default" r:id="rId2"/>
      <w:pgSz w:w="11906" w:h="16838" w:orient="portrait"/>
      <w:pgMar w:top="1383" w:right="1080" w:bottom="873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wrap="none" upright="tru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7"/>
    <w:qFormat/>
    <w:uiPriority w:val="99"/>
    <w:pPr>
      <w:ind w:left="100" w:leftChars="2500"/>
    </w:pPr>
    <w:rPr/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99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rFonts w:cs="Times New Roman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日期 Char"/>
    <w:basedOn w:val="style65"/>
    <w:next w:val="style4097"/>
    <w:link w:val="style76"/>
    <w:qFormat/>
    <w:uiPriority w:val="99"/>
    <w:rPr>
      <w:rFonts w:ascii="Calibri" w:cs="宋体" w:eastAsia="宋体" w:hAnsi="Calibri"/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7CB76-7E01-4ACB-9896-C85DB6F8B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Words>403</Words>
  <Pages>6</Pages>
  <Characters>492</Characters>
  <Application>WPS Office</Application>
  <DocSecurity>0</DocSecurity>
  <Paragraphs>67</Paragraphs>
  <ScaleCrop>false</ScaleCrop>
  <LinksUpToDate>false</LinksUpToDate>
  <CharactersWithSpaces>492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2019-03-08T00:38:00Z</dcterms:created>
  <dc:creator>Administrator</dc:creator>
  <lastModifiedBy>BND-AL10</lastModifiedBy>
  <lastPrinted>2018-04-08T03:18:00Z</lastPrinted>
  <dcterms:modified xsi:type="dcterms:W3CDTF">2019-06-24T15:33:44Z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