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6609467</wp:posOffset>
                </wp:positionH>
                <wp:positionV relativeFrom="paragraph">
                  <wp:posOffset>7941309</wp:posOffset>
                </wp:positionV>
                <wp:extent cx="395605" cy="395605"/>
                <wp:effectExtent l="0" t="0" r="4445" b="4445"/>
                <wp:wrapNone/>
                <wp:docPr id="1026" name="椭圆 20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5605" cy="395605"/>
                        </a:xfrm>
                        <a:prstGeom prst="ellipse"/>
                        <a:solidFill>
                          <a:srgbClr val="e8991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6" fillcolor="#e89918" stroked="f" style="position:absolute;margin-left:520.43pt;margin-top:625.3pt;width:31.15pt;height:31.1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4084927</wp:posOffset>
                </wp:positionH>
                <wp:positionV relativeFrom="paragraph">
                  <wp:posOffset>9134006</wp:posOffset>
                </wp:positionV>
                <wp:extent cx="323850" cy="323850"/>
                <wp:effectExtent l="0" t="0" r="0" b="0"/>
                <wp:wrapNone/>
                <wp:docPr id="1027" name="椭圆 20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3850" cy="323850"/>
                        </a:xfrm>
                        <a:prstGeom prst="ellipse"/>
                        <a:solidFill>
                          <a:srgbClr val="e8991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7" fillcolor="#e89918" stroked="f" style="position:absolute;margin-left:321.65pt;margin-top:719.21pt;width:25.5pt;height:25.5pt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6351049</wp:posOffset>
                </wp:positionH>
                <wp:positionV relativeFrom="paragraph">
                  <wp:posOffset>4999327</wp:posOffset>
                </wp:positionV>
                <wp:extent cx="503555" cy="503554"/>
                <wp:effectExtent l="0" t="0" r="0" b="0"/>
                <wp:wrapNone/>
                <wp:docPr id="1028" name="椭圆 20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03555" cy="503554"/>
                        </a:xfrm>
                        <a:prstGeom prst="ellipse"/>
                        <a:solidFill>
                          <a:srgbClr val="e89918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8" fillcolor="#e89918" stroked="f" style="position:absolute;margin-left:500.08pt;margin-top:393.65pt;width:39.65pt;height:39.65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-109386</wp:posOffset>
                </wp:positionH>
                <wp:positionV relativeFrom="paragraph">
                  <wp:posOffset>2633814</wp:posOffset>
                </wp:positionV>
                <wp:extent cx="563245" cy="563245"/>
                <wp:effectExtent l="0" t="0" r="8255" b="8255"/>
                <wp:wrapNone/>
                <wp:docPr id="1029" name="椭圆 20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3245" cy="563245"/>
                        </a:xfrm>
                        <a:prstGeom prst="ellipse"/>
                        <a:solidFill>
                          <a:srgbClr val="346687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9" fillcolor="#346687" stroked="f" style="position:absolute;margin-left:-8.61pt;margin-top:207.39pt;width:44.35pt;height:44.35pt;z-index:1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-29873</wp:posOffset>
                </wp:positionH>
                <wp:positionV relativeFrom="paragraph">
                  <wp:posOffset>1123067</wp:posOffset>
                </wp:positionV>
                <wp:extent cx="613410" cy="613409"/>
                <wp:effectExtent l="0" t="0" r="0" b="0"/>
                <wp:wrapNone/>
                <wp:docPr id="1030" name="椭圆 20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3410" cy="613409"/>
                        </a:xfrm>
                        <a:prstGeom prst="ellipse"/>
                        <a:solidFill>
                          <a:srgbClr val="346687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0" fillcolor="#346687" stroked="f" style="position:absolute;margin-left:-2.35pt;margin-top:88.43pt;width:48.3pt;height:48.3pt;z-index:11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16" behindDoc="true" locked="false" layoutInCell="true" allowOverlap="true">
                <wp:simplePos x="0" y="0"/>
                <wp:positionH relativeFrom="column">
                  <wp:posOffset>29762</wp:posOffset>
                </wp:positionH>
                <wp:positionV relativeFrom="page">
                  <wp:posOffset>1411357</wp:posOffset>
                </wp:positionV>
                <wp:extent cx="6982459" cy="9545955"/>
                <wp:effectExtent l="19050" t="19050" r="27940" b="17145"/>
                <wp:wrapNone/>
                <wp:docPr id="1031" name="任意多边形 2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982459" cy="95459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82950" h="9546524" stroke="1">
                              <a:moveTo>
                                <a:pt x="5153882" y="0"/>
                              </a:moveTo>
                              <a:cubicBezTo>
                                <a:pt x="5028696" y="0"/>
                                <a:pt x="4903511" y="0"/>
                                <a:pt x="4729340" y="65314"/>
                              </a:cubicBezTo>
                              <a:cubicBezTo>
                                <a:pt x="4555169" y="130628"/>
                                <a:pt x="4495297" y="378278"/>
                                <a:pt x="4108854" y="391885"/>
                              </a:cubicBezTo>
                              <a:cubicBezTo>
                                <a:pt x="3722411" y="405492"/>
                                <a:pt x="2905982" y="146957"/>
                                <a:pt x="2410682" y="146957"/>
                              </a:cubicBezTo>
                              <a:cubicBezTo>
                                <a:pt x="1915382" y="146957"/>
                                <a:pt x="1493561" y="372835"/>
                                <a:pt x="1137054" y="391885"/>
                              </a:cubicBezTo>
                              <a:cubicBezTo>
                                <a:pt x="780547" y="410935"/>
                                <a:pt x="396826" y="193221"/>
                                <a:pt x="271640" y="261257"/>
                              </a:cubicBezTo>
                              <a:cubicBezTo>
                                <a:pt x="146454" y="329293"/>
                                <a:pt x="429483" y="644979"/>
                                <a:pt x="385940" y="800100"/>
                              </a:cubicBezTo>
                              <a:cubicBezTo>
                                <a:pt x="342397" y="955221"/>
                                <a:pt x="48482" y="1023257"/>
                                <a:pt x="10382" y="1191985"/>
                              </a:cubicBezTo>
                              <a:cubicBezTo>
                                <a:pt x="-27718" y="1360713"/>
                                <a:pt x="43040" y="1608364"/>
                                <a:pt x="157340" y="1812471"/>
                              </a:cubicBezTo>
                              <a:cubicBezTo>
                                <a:pt x="271640" y="2016578"/>
                                <a:pt x="369611" y="2326821"/>
                                <a:pt x="696182" y="2416628"/>
                              </a:cubicBezTo>
                              <a:cubicBezTo>
                                <a:pt x="1022753" y="2506435"/>
                                <a:pt x="1684061" y="2193471"/>
                                <a:pt x="2116768" y="2351314"/>
                              </a:cubicBezTo>
                              <a:cubicBezTo>
                                <a:pt x="2549475" y="2509157"/>
                                <a:pt x="2734532" y="3186792"/>
                                <a:pt x="3292425" y="3363685"/>
                              </a:cubicBezTo>
                              <a:cubicBezTo>
                                <a:pt x="3850318" y="3540578"/>
                                <a:pt x="4917118" y="3284764"/>
                                <a:pt x="5464125" y="3412671"/>
                              </a:cubicBezTo>
                              <a:cubicBezTo>
                                <a:pt x="6011132" y="3540578"/>
                                <a:pt x="6321375" y="3831771"/>
                                <a:pt x="6574468" y="4131128"/>
                              </a:cubicBezTo>
                              <a:cubicBezTo>
                                <a:pt x="6827561" y="4430485"/>
                                <a:pt x="6971796" y="4846864"/>
                                <a:pt x="6982682" y="5208814"/>
                              </a:cubicBezTo>
                              <a:cubicBezTo>
                                <a:pt x="6993568" y="5570764"/>
                                <a:pt x="6669718" y="5962650"/>
                                <a:pt x="6639782" y="6302828"/>
                              </a:cubicBezTo>
                              <a:cubicBezTo>
                                <a:pt x="6609846" y="6643006"/>
                                <a:pt x="6843889" y="6950528"/>
                                <a:pt x="6803068" y="7249885"/>
                              </a:cubicBezTo>
                              <a:cubicBezTo>
                                <a:pt x="6762247" y="7549242"/>
                                <a:pt x="6686047" y="7987392"/>
                                <a:pt x="6394854" y="8098971"/>
                              </a:cubicBezTo>
                              <a:cubicBezTo>
                                <a:pt x="6103661" y="8210550"/>
                                <a:pt x="5409697" y="7913914"/>
                                <a:pt x="5055911" y="7919357"/>
                              </a:cubicBezTo>
                              <a:cubicBezTo>
                                <a:pt x="4702125" y="7924800"/>
                                <a:pt x="4451754" y="8022771"/>
                                <a:pt x="4272140" y="8131628"/>
                              </a:cubicBezTo>
                              <a:cubicBezTo>
                                <a:pt x="4092526" y="8240485"/>
                                <a:pt x="3997275" y="8387443"/>
                                <a:pt x="3978225" y="8572500"/>
                              </a:cubicBezTo>
                              <a:cubicBezTo>
                                <a:pt x="3959175" y="8757557"/>
                                <a:pt x="4146954" y="9081407"/>
                                <a:pt x="4157840" y="9241971"/>
                              </a:cubicBezTo>
                              <a:cubicBezTo>
                                <a:pt x="4168726" y="9402535"/>
                                <a:pt x="4057147" y="9495064"/>
                                <a:pt x="4043540" y="9535885"/>
                              </a:cubicBezTo>
                              <a:cubicBezTo>
                                <a:pt x="4029933" y="9576706"/>
                                <a:pt x="4076197" y="9486900"/>
                                <a:pt x="4076197" y="9486900"/>
                              </a:cubicBezTo>
                              <a:lnTo>
                                <a:pt x="4076197" y="9486900"/>
                              </a:lnTo>
                              <a:lnTo>
                                <a:pt x="4076197" y="9486900"/>
                              </a:lnTo>
                            </a:path>
                          </a:pathLst>
                        </a:custGeom>
                        <a:ln cmpd="sng" cap="flat" w="28575">
                          <a:solidFill>
                            <a:srgbClr val="a4927d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1" coordsize="6982950,9546524" path="m5153882,0c5028696,0,4903511,0,4729340,65314c4555169,130628,4495297,378278,4108854,391885c3722411,405492,2905982,146957,2410682,146957c1915382,146957,1493561,372835,1137054,391885c780547,410935,396826,193221,271640,261257c146454,329293,429483,644979,385940,800100c342397,955221,48482,1023257,10382,1191985c-27718,1360713,43040,1608364,157340,1812471c271640,2016578,369611,2326821,696182,2416628c1022753,2506435,1684061,2193471,2116768,2351314c2549475,2509157,2734532,3186792,3292425,3363685c3850318,3540578,4917118,3284764,5464125,3412671c6011132,3540578,6321375,3831771,6574468,4131128c6827561,4430485,6971796,4846864,6982682,5208814c6993568,5570764,6669718,5962650,6639782,6302828c6609846,6643006,6843889,6950528,6803068,7249885c6762247,7549242,6686047,7987392,6394854,8098971c6103661,8210550,5409697,7913914,5055911,7919357c4702125,7924800,4451754,8022771,4272140,8131628c4092526,8240485,3997275,8387443,3978225,8572500c3959175,8757557,4146954,9081407,4157840,9241971c4168726,9402535,4057147,9495064,4043540,9535885c4029933,9576706,4076197,9486900,4076197,9486900l4076197,9486900l4076197,9486900e" filled="f" stroked="t" style="position:absolute;margin-left:2.34pt;margin-top:111.13pt;width:549.8pt;height:751.65pt;z-index:-2147483631;mso-position-horizontal-relative:text;mso-position-vertical-relative:page;mso-height-percent:0;mso-width-relative:page;mso-height-relative:margin;mso-wrap-distance-left:0.0pt;mso-wrap-distance-right:0.0pt;visibility:visible;">
                <v:stroke joinstyle="miter" color="#a4927d" weight="2.25pt"/>
                <v:fill/>
                <v:path textboxrect="0,0,6982950,9546524"/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-296989</wp:posOffset>
            </wp:positionH>
            <wp:positionV relativeFrom="page">
              <wp:posOffset>-9013949</wp:posOffset>
            </wp:positionV>
            <wp:extent cx="8343520" cy="21004552"/>
            <wp:effectExtent l="0" t="0" r="0" b="0"/>
            <wp:wrapNone/>
            <wp:docPr id="1032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343520" cy="21004552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7" behindDoc="true" locked="false" layoutInCell="true" allowOverlap="true">
            <wp:simplePos x="0" y="0"/>
            <wp:positionH relativeFrom="page">
              <wp:posOffset>5187312</wp:posOffset>
            </wp:positionH>
            <wp:positionV relativeFrom="page">
              <wp:posOffset>211316</wp:posOffset>
            </wp:positionV>
            <wp:extent cx="1789242" cy="2151759"/>
            <wp:effectExtent l="0" t="0" r="0" b="0"/>
            <wp:wrapNone/>
            <wp:docPr id="103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89242" cy="215175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2360930" cy="1404620"/>
                <wp:effectExtent l="0" t="0" r="0" b="3175"/>
                <wp:docPr id="1034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60930" cy="1404620"/>
                        </a:xfrm>
                        <a:prstGeom prst="rect"/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eastAsia="微软雅黑" w:hAnsi="微软雅黑"/>
                                <w:color w:val="1b4a6c"/>
                                <w:sz w:val="96"/>
                                <w:szCs w:val="7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96"/>
                                <w:szCs w:val="70"/>
                              </w:rPr>
                              <w:t>个人简历</w:t>
                            </w:r>
                          </w:p>
                        </w:txbxContent>
                      </wps:txbx>
                      <wps:bodyPr lIns="0" rIns="91440" tIns="0" bIns="0" vert="horz" anchor="t" wrap="none"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4" filled="f" stroked="f" style="margin-left:0.0pt;margin-top:0.0pt;width:185.9pt;height:110.6pt;mso-wrap-distance-left:0.0pt;mso-wrap-distance-right:0.0pt;visibility:visible;mso-wrap-style:none;">
                <w10:anchorlock/>
                <v:stroke on="f"/>
                <v:fill rotate="true"/>
                <v:textbox inset="0.0pt,0.0pt,7.2pt,0.0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eastAsia="微软雅黑" w:hAnsi="微软雅黑"/>
                          <w:color w:val="1b4a6c"/>
                          <w:sz w:val="96"/>
                          <w:szCs w:val="7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96"/>
                          <w:szCs w:val="70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2480553" cy="1404620"/>
                <wp:effectExtent l="0" t="0" r="0" b="0"/>
                <wp:docPr id="1036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80553" cy="1404620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b4a6c"/>
                                <w:sz w:val="22"/>
                                <w:szCs w:val="20"/>
                              </w:rPr>
                              <w:t>PERSONAL RESUME</w:t>
                            </w:r>
                          </w:p>
                        </w:txbxContent>
                      </wps:txbx>
                      <wps:bodyPr lIns="0" rIns="91440" tIns="0" bIns="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6" filled="f" stroked="f" style="margin-left:0.0pt;margin-top:0.0pt;width:195.32pt;height:110.6pt;mso-wrap-distance-left:0.0pt;mso-wrap-distance-right:0.0pt;visibility:visible;">
                <w10:anchorlock/>
                <v:stroke on="f"/>
                <v:fill rotate="true"/>
                <v:textbox inset="0.0pt,0.0pt,7.2pt,0.0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right"/>
                        <w:rPr>
                          <w:rFonts w:ascii="微软雅黑" w:eastAsia="微软雅黑" w:hAnsi="微软雅黑"/>
                          <w:b/>
                          <w:color w:val="1b4a6c"/>
                          <w:sz w:val="22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b4a6c"/>
                          <w:sz w:val="22"/>
                          <w:szCs w:val="20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</w:p>
    <w:p>
      <w:pPr>
        <w:pStyle w:val="style0"/>
        <w:adjustRightInd w:val="false"/>
        <w:snapToGrid w:val="false"/>
        <w:ind w:left="1260" w:leftChars="60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4266565</wp:posOffset>
                </wp:positionH>
                <wp:positionV relativeFrom="paragraph">
                  <wp:posOffset>198120</wp:posOffset>
                </wp:positionV>
                <wp:extent cx="930275" cy="419735"/>
                <wp:effectExtent l="0" t="0" r="3175" b="0"/>
                <wp:wrapNone/>
                <wp:docPr id="1038" name="任意多边形 1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0275" cy="41973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6085" h="521979" stroke="1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80"/>
                              <w:jc w:val="center"/>
                              <w:rPr>
                                <w:rFonts w:ascii="微软雅黑" w:cs="宋体" w:eastAsia="微软雅黑" w:hAnsi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个人介绍</w:t>
                            </w:r>
                          </w:p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rIns="0" tIns="0" bIns="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coordsize="1296085,521979" path="m216024,0l1080061,0c1199368,0,1296085,96717,1296085,216024c1296085,335331,1199368,432048,1080061,432048l687932,432048l648042,521979l608153,432048l216024,432048c96717,432048,0,335331,0,216024c0,96717,96717,0,216024,0xe" fillcolor="#1b4a6c" stroked="f" style="position:absolute;margin-left:335.95pt;margin-top:15.6pt;width:73.25pt;height:33.05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296085,521979"/>
                <v:textbox inset="0.0pt,0.0pt,0.0pt,0.0pt"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80"/>
                        <w:jc w:val="center"/>
                        <w:rPr>
                          <w:rFonts w:ascii="微软雅黑" w:cs="宋体" w:eastAsia="微软雅黑" w:hAnsi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个人介绍</w:t>
                      </w:r>
                    </w:p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8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5200650</wp:posOffset>
                </wp:positionH>
                <wp:positionV relativeFrom="paragraph">
                  <wp:posOffset>175232</wp:posOffset>
                </wp:positionV>
                <wp:extent cx="1712594" cy="386080"/>
                <wp:effectExtent l="0" t="0" r="1905" b="13970"/>
                <wp:wrapNone/>
                <wp:docPr id="1039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12594" cy="386080"/>
                        </a:xfrm>
                        <a:prstGeom prst="rect"/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Basic information</w:t>
                            </w:r>
                          </w:p>
                        </w:txbxContent>
                      </wps:txbx>
                      <wps:bodyPr lIns="7200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9" filled="f" stroked="f" style="position:absolute;margin-left:409.5pt;margin-top:13.8pt;width:134.85pt;height:30.4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on="f"/>
                <v:fill/>
                <v:textbox inset="5.67pt,0.0pt,0.0pt,0.0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  <w:t>Basic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930876" cy="420129"/>
                <wp:effectExtent l="0" t="0" r="3175" b="0"/>
                <wp:docPr id="1040" name="任意多边形 1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0876" cy="42012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6085" h="521979" stroke="1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lIns="0" rIns="0" tIns="0" bIns="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1040" coordsize="1296085,521979" path="m216024,0l1080061,0c1199368,0,1296085,96717,1296085,216024c1296085,335331,1199368,432048,1080061,432048l687932,432048l648042,521979l608153,432048l216024,432048c96717,432048,0,335331,0,216024c0,96717,96717,0,216024,0xe" fillcolor="#1b4a6c" stroked="f" style="margin-left:0.0pt;margin-top:0.0pt;width:73.3pt;height:33.08pt;mso-wrap-distance-left:0.0pt;mso-wrap-distance-right:0.0pt;visibility:visible;">
                <w10:anchorlock/>
                <v:stroke on="f"/>
                <v:fill rotate="true"/>
                <v:path textboxrect="0,0,1296085,521979"/>
                <v:textbox inset="0.0pt,0.0pt,0.0pt,0.0pt"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2073499" cy="457576"/>
                <wp:effectExtent l="0" t="0" r="0" b="0"/>
                <wp:docPr id="1042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73499" cy="457576"/>
                        </a:xfrm>
                        <a:prstGeom prst="rect"/>
                        <a:ln>
                          <a:noFill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Self assessment</w:t>
                            </w:r>
                          </w:p>
                        </w:txbxContent>
                      </wps:txbx>
                      <wps:bodyPr lIns="108000" rIns="91440" tIns="0" bIns="1800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42" filled="f" stroked="f" style="margin-left:0.0pt;margin-top:0.0pt;width:163.27pt;height:36.03pt;mso-wrap-distance-left:0.0pt;mso-wrap-distance-right:0.0pt;visibility:visible;v-text-anchor:middle;">
                <w10:anchorlock/>
                <v:stroke on="f"/>
                <v:fill rotate="true"/>
                <v:textbox inset="8.5pt,0.0pt,7.2pt,1.42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  <w:t>Self assessment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</w:p>
    <w:p>
      <w:pPr>
        <w:pStyle w:val="style0"/>
        <w:adjustRightInd w:val="false"/>
        <w:snapToGrid w:val="false"/>
        <w:ind w:left="1260" w:leftChars="60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4266565</wp:posOffset>
                </wp:positionH>
                <wp:positionV relativeFrom="paragraph">
                  <wp:posOffset>133654</wp:posOffset>
                </wp:positionV>
                <wp:extent cx="2781837" cy="1170304"/>
                <wp:effectExtent l="0" t="0" r="0" b="635"/>
                <wp:wrapNone/>
                <wp:docPr id="1044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81837" cy="1170304"/>
                        </a:xfrm>
                        <a:prstGeom prst="rect"/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276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t>姓    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卢金梅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t>毕业院校：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广西民族师范学院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t>专    业：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行政管理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t>政治面貌：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入党积极分子</w:t>
                            </w:r>
                            <w:r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t>出生年月：199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color w:val="1b4a6c"/>
                                <w:sz w:val="18"/>
                                <w:szCs w:val="18"/>
                                <w:lang w:val="en-US"/>
                              </w:rPr>
                              <w:t>7.10.24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t>手    机：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color w:val="1b4a6c"/>
                                <w:sz w:val="18"/>
                                <w:szCs w:val="18"/>
                                <w:lang w:val="en-US"/>
                              </w:rPr>
                              <w:t>18377870131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t>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</w:rPr>
                              <w:t xml:space="preserve">    箱：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color w:val="1b4a6c"/>
                                <w:sz w:val="18"/>
                                <w:szCs w:val="18"/>
                                <w:lang w:val="en-US"/>
                              </w:rPr>
                              <w:t>1846019347</w:t>
                            </w:r>
                            <w:r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  <w:t>@qq.com</w:t>
                            </w:r>
                          </w:p>
                        </w:txbxContent>
                      </wps:txbx>
                      <wps:bodyPr lIns="0" rIns="72000" tIns="72000" bIns="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44" filled="f" stroked="f" style="position:absolute;margin-left:335.95pt;margin-top:10.52pt;width:219.04pt;height:92.15pt;z-index:4;mso-position-horizontal-relative:text;mso-position-vertical-relative:text;mso-width-percent:0;mso-width-relative:margin;mso-height-relative:page;mso-wrap-distance-left:0.0pt;mso-wrap-distance-right:0.0pt;visibility:visible;">
                <v:stroke on="f"/>
                <v:fill/>
                <v:textbox inset="0.0pt,5.67pt,5.67pt,0.0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276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t>姓    名：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卢金梅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t>毕业院校：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广西民族师范学院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t>专    业：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行政管理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t>政治面貌：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入党积极分子</w:t>
                      </w:r>
                      <w:r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t>出生年月：199</w:t>
                      </w:r>
                      <w:r>
                        <w:rPr>
                          <w:rFonts w:ascii="微软雅黑" w:eastAsia="微软雅黑" w:hAnsi="微软雅黑" w:hint="default"/>
                          <w:color w:val="1b4a6c"/>
                          <w:sz w:val="18"/>
                          <w:szCs w:val="18"/>
                          <w:lang w:val="en-US"/>
                        </w:rPr>
                        <w:t>7.10.24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t>手    机：</w:t>
                      </w:r>
                      <w:r>
                        <w:rPr>
                          <w:rFonts w:ascii="微软雅黑" w:eastAsia="微软雅黑" w:hAnsi="微软雅黑" w:hint="default"/>
                          <w:color w:val="1b4a6c"/>
                          <w:sz w:val="18"/>
                          <w:szCs w:val="18"/>
                          <w:lang w:val="en-US"/>
                        </w:rPr>
                        <w:t>18377870131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t>邮</w:t>
                      </w: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</w:rPr>
                        <w:t xml:space="preserve">    箱：</w:t>
                      </w:r>
                      <w:r>
                        <w:rPr>
                          <w:rFonts w:ascii="微软雅黑" w:eastAsia="微软雅黑" w:hAnsi="微软雅黑" w:hint="default"/>
                          <w:color w:val="1b4a6c"/>
                          <w:sz w:val="18"/>
                          <w:szCs w:val="18"/>
                          <w:lang w:val="en-US"/>
                        </w:rPr>
                        <w:t>1846019347</w:t>
                      </w:r>
                      <w:r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2897747" cy="1404620"/>
                <wp:effectExtent l="0" t="0" r="0" b="10795"/>
                <wp:docPr id="1045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97747" cy="1404620"/>
                        </a:xfrm>
                        <a:prstGeom prst="rect"/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  <w:t>本人性格开朗，积极向上，对工作有极大的兴趣和爱好，对工作认真负责，具有良好的业务能力和身体素质，性格温和，与人为善，具备良好的团队协作能力。同时本人积极进取，做事注意细节，注重工作效率，时间观念强，有上进心。在校期间,积极参加各班级和社团活动,参与了《跨国劳工输入对崇左市社会安全稳定的影响调查与分析》的创新训练项目,具备一定的调查研究经验。假期积极参与社会实践,具备一定的工作经验。</w:t>
                            </w:r>
                          </w:p>
                        </w:txbxContent>
                      </wps:txbx>
                      <wps:bodyPr lIns="0" rIns="72000" tIns="72000" bIns="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45" filled="f" stroked="f" style="margin-left:0.0pt;margin-top:0.0pt;width:228.17pt;height:110.6pt;mso-wrap-distance-left:0.0pt;mso-wrap-distance-right:0.0pt;visibility:visible;">
                <w10:anchorlock/>
                <v:stroke on="f"/>
                <v:fill rotate="true"/>
                <v:textbox inset="0.0pt,5.67pt,5.67pt,0.0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  <w:t>本人性格开朗，积极向上，对工作有极大的兴趣和爱好，对工作认真负责，具有良好的业务能力和身体素质，性格温和，与人为善，具备良好的团队协作能力。同时本人积极进取，做事注意细节，注重工作效率，时间观念强，有上进心。在校期间,积极参加各班级和社团活动,参与了《跨国劳工输入对崇左市社会安全稳定的影响调查与分析》的创新训练项目,具备一定的调查研究经验。假期积极参与社会实践,具备一定的工作经验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</w:p>
    <w:p>
      <w:pPr>
        <w:pStyle w:val="style0"/>
        <w:tabs>
          <w:tab w:val="left" w:leader="none" w:pos="3390"/>
          <w:tab w:val="left" w:leader="none" w:pos="4157"/>
        </w:tabs>
        <w:adjustRightInd w:val="false"/>
        <w:snapToGrid w:val="false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3508457</wp:posOffset>
                </wp:positionH>
                <wp:positionV relativeFrom="paragraph">
                  <wp:posOffset>665590</wp:posOffset>
                </wp:positionV>
                <wp:extent cx="930275" cy="419735"/>
                <wp:effectExtent l="0" t="0" r="3175" b="0"/>
                <wp:wrapNone/>
                <wp:docPr id="1047" name="任意多边形 1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0275" cy="41973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6085" h="521979" stroke="1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 id="1047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微软雅黑" w:cs="宋体" w:eastAsia="微软雅黑" w:hAnsi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lIns="0" rIns="0" tIns="0" bIns="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7" coordsize="1296085,521979" path="m216024,0l1080061,0c1199368,0,1296085,96717,1296085,216024c1296085,335331,1199368,432048,1080061,432048l687932,432048l648042,521979l608153,432048l216024,432048c96717,432048,0,335331,0,216024c0,96717,96717,0,216024,0xe" fillcolor="#1b4a6c" stroked="f" style="position:absolute;margin-left:276.26pt;margin-top:52.41pt;width:73.25pt;height:33.05pt;z-index: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296085,521979"/>
                <v:textbox inset="0.0pt,0.0pt,0.0pt,0.0pt"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ascii="微软雅黑" w:cs="宋体" w:eastAsia="微软雅黑" w:hAnsi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4442736</wp:posOffset>
                </wp:positionH>
                <wp:positionV relativeFrom="paragraph">
                  <wp:posOffset>645712</wp:posOffset>
                </wp:positionV>
                <wp:extent cx="1712595" cy="386079"/>
                <wp:effectExtent l="0" t="0" r="1905" b="13970"/>
                <wp:wrapNone/>
                <wp:docPr id="1048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12595" cy="386079"/>
                        </a:xfrm>
                        <a:prstGeom prst="rect"/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Basic information</w:t>
                            </w:r>
                          </w:p>
                        </w:txbxContent>
                      </wps:txbx>
                      <wps:bodyPr lIns="7200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8" filled="f" stroked="f" style="position:absolute;margin-left:349.82pt;margin-top:50.84pt;width:134.85pt;height:30.4pt;z-index:8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on="f"/>
                <v:fill/>
                <v:textbox inset="5.67pt,0.0pt,0.0pt,0.0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  <w:t>Basic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  <w:highlight w:val="yellow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-4445</wp:posOffset>
                </wp:positionH>
                <wp:positionV relativeFrom="paragraph">
                  <wp:posOffset>456582</wp:posOffset>
                </wp:positionV>
                <wp:extent cx="1184275" cy="1404619"/>
                <wp:effectExtent l="0" t="0" r="0" b="0"/>
                <wp:wrapNone/>
                <wp:docPr id="1049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4275" cy="1404619"/>
                        </a:xfrm>
                        <a:prstGeom prst="rect"/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行政法与行政诉讼法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社会学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管理学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经济学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rIns="72000" tIns="72000" bIns="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9" filled="f" stroked="f" style="position:absolute;margin-left:-0.35pt;margin-top:35.95pt;width:93.25pt;height:110.6pt;z-index: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0.0pt,5.67pt,5.67pt,0.0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行政法与行政诉讼法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社会学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管理学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经济学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930876" cy="420129"/>
                <wp:effectExtent l="0" t="0" r="3175" b="0"/>
                <wp:docPr id="1050" name="任意多边形 1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0876" cy="42012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6085" h="521979" stroke="1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lIns="0" rIns="0" tIns="0" bIns="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1050" coordsize="1296085,521979" path="m216024,0l1080061,0c1199368,0,1296085,96717,1296085,216024c1296085,335331,1199368,432048,1080061,432048l687932,432048l648042,521979l608153,432048l216024,432048c96717,432048,0,335331,0,216024c0,96717,96717,0,216024,0xe" fillcolor="#1b4a6c" stroked="f" style="margin-left:0.0pt;margin-top:0.0pt;width:73.3pt;height:33.08pt;mso-wrap-distance-left:0.0pt;mso-wrap-distance-right:0.0pt;visibility:visible;">
                <w10:anchorlock/>
                <v:stroke on="f"/>
                <v:fill rotate="true"/>
                <v:path textboxrect="0,0,1296085,521979"/>
                <v:textbox inset="0.0pt,0.0pt,0.0pt,0.0pt"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2073499" cy="457576"/>
                <wp:effectExtent l="0" t="0" r="0" b="0"/>
                <wp:docPr id="1052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73499" cy="457576"/>
                        </a:xfrm>
                        <a:prstGeom prst="rect"/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Education background</w:t>
                            </w:r>
                          </w:p>
                        </w:txbxContent>
                      </wps:txbx>
                      <wps:bodyPr lIns="108000" rIns="91440" tIns="0" bIns="1800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52" filled="f" stroked="f" style="margin-left:0.0pt;margin-top:0.0pt;width:163.27pt;height:36.03pt;mso-wrap-distance-left:0.0pt;mso-wrap-distance-right:0.0pt;visibility:visible;v-text-anchor:middle;">
                <w10:anchorlock/>
                <v:stroke on="f"/>
                <v:fill rotate="true"/>
                <v:textbox inset="8.5pt,0.0pt,7.2pt,1.42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  <w:t>Education background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</w:p>
    <w:p>
      <w:pPr>
        <w:pStyle w:val="style0"/>
        <w:adjustRightInd w:val="false"/>
        <w:snapToGrid w:val="false"/>
        <w:ind w:left="1890" w:leftChars="900"/>
        <w:rPr>
          <w:rFonts w:ascii="微软雅黑" w:eastAsia="微软雅黑" w:hAnsi="微软雅黑"/>
        </w:rPr>
      </w:pPr>
    </w:p>
    <w:p>
      <w:pPr>
        <w:pStyle w:val="style0"/>
        <w:tabs>
          <w:tab w:val="left" w:leader="none" w:pos="5372"/>
        </w:tabs>
        <w:adjustRightInd w:val="false"/>
        <w:snapToGrid w:val="false"/>
        <w:ind w:left="1890" w:leftChars="90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3175</wp:posOffset>
                </wp:positionH>
                <wp:positionV relativeFrom="paragraph">
                  <wp:posOffset>15950</wp:posOffset>
                </wp:positionV>
                <wp:extent cx="1184275" cy="1404620"/>
                <wp:effectExtent l="0" t="0" r="0" b="2540"/>
                <wp:wrapNone/>
                <wp:docPr id="1054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4275" cy="1404620"/>
                        </a:xfrm>
                        <a:prstGeom prst="rect"/>
                        <a:ln>
                          <a:noFill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rIns="72000" tIns="72000" bIns="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filled="f" stroked="f" style="position:absolute;margin-left:0.25pt;margin-top:1.26pt;width:93.25pt;height:110.6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0.0pt,5.67pt,5.67pt,0.0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3944620</wp:posOffset>
                </wp:positionH>
                <wp:positionV relativeFrom="page">
                  <wp:posOffset>6782434</wp:posOffset>
                </wp:positionV>
                <wp:extent cx="2860077" cy="1439733"/>
                <wp:effectExtent l="0" t="0" r="0" b="5080"/>
                <wp:wrapNone/>
                <wp:docPr id="1055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60077" cy="1439733"/>
                        </a:xfrm>
                        <a:prstGeom prst="rect"/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崇左市伟林教育前台老师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广西河池市都安县司法局永安司法所志愿工作人员</w:t>
                            </w:r>
                          </w:p>
                        </w:txbxContent>
                      </wps:txbx>
                      <wps:bodyPr lIns="0" rIns="72000" tIns="72000" bIns="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filled="f" stroked="f" style="position:absolute;margin-left:310.6pt;margin-top:534.05pt;width:225.2pt;height:113.36pt;z-index:10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0.0pt,5.67pt,5.67pt,0.0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崇左市伟林教育前台老师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广西河池市都安县司法局永安司法所志愿工作人员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1941195" cy="1404620"/>
                <wp:effectExtent l="0" t="0" r="0" b="5080"/>
                <wp:docPr id="1056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41195" cy="1404620"/>
                        </a:xfrm>
                        <a:prstGeom prst="rect"/>
                        <a:ln>
                          <a:noFill/>
                        </a:ln>
                      </wps:spPr>
                      <wps:txbx id="1056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行政学管理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人力资源管理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法学概论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公共政治</w:t>
                            </w:r>
                          </w:p>
                        </w:txbxContent>
                      </wps:txbx>
                      <wps:bodyPr lIns="0" rIns="72000" tIns="72000" bIns="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56" filled="f" stroked="f" style="margin-left:0.0pt;margin-top:0.0pt;width:152.85pt;height:110.6pt;mso-wrap-distance-left:0.0pt;mso-wrap-distance-right:0.0pt;visibility:visible;">
                <w10:anchorlock/>
                <v:stroke on="f"/>
                <v:fill rotate="true"/>
                <v:textbox inset="0.0pt,5.67pt,5.67pt,0.0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行政学管理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人力资源管理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法学概论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公共政治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</w:rPr>
        <w:tab/>
      </w: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930876" cy="420129"/>
                <wp:effectExtent l="0" t="0" r="3175" b="0"/>
                <wp:docPr id="1058" name="任意多边形 1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30876" cy="42012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6085" h="521979" stroke="1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94"/>
                              <w:adjustRightInd w:val="false"/>
                              <w:snapToGrid w:val="false"/>
                              <w:spacing w:before="0" w:beforeAutospacing="false" w:after="0" w:afterAutospacing="false" w:lineRule="exact" w:line="4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获得荣誉</w:t>
                            </w:r>
                          </w:p>
                        </w:txbxContent>
                      </wps:txbx>
                      <wps:bodyPr lIns="0" rIns="0" tIns="0" bIns="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1058" coordsize="1296085,521979" path="m216024,0l1080061,0c1199368,0,1296085,96717,1296085,216024c1296085,335331,1199368,432048,1080061,432048l687932,432048l648042,521979l608153,432048l216024,432048c96717,432048,0,335331,0,216024c0,96717,96717,0,216024,0xe" fillcolor="#1b4a6c" stroked="f" style="margin-left:0.0pt;margin-top:0.0pt;width:73.3pt;height:33.08pt;mso-wrap-distance-left:0.0pt;mso-wrap-distance-right:0.0pt;visibility:visible;">
                <w10:anchorlock/>
                <v:stroke on="f"/>
                <v:fill rotate="true"/>
                <v:path textboxrect="0,0,1296085,521979"/>
                <v:textbox inset="0.0pt,0.0pt,0.0pt,0.0pt">
                  <w:txbxContent>
                    <w:p>
                      <w:pPr>
                        <w:pStyle w:val="style94"/>
                        <w:adjustRightInd w:val="false"/>
                        <w:snapToGrid w:val="false"/>
                        <w:spacing w:before="0" w:beforeAutospacing="false" w:after="0" w:afterAutospacing="false" w:lineRule="exact" w:line="4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2073499" cy="457574"/>
                <wp:effectExtent l="0" t="0" r="0" b="0"/>
                <wp:docPr id="1060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73499" cy="457574"/>
                        </a:xfrm>
                        <a:prstGeom prst="rect"/>
                        <a:ln>
                          <a:noFill/>
                        </a:ln>
                      </wps:spPr>
                      <wps:txbx id="1060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Get the honor</w:t>
                            </w:r>
                          </w:p>
                        </w:txbxContent>
                      </wps:txbx>
                      <wps:bodyPr lIns="108000" rIns="91440" tIns="0" bIns="1800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60" filled="f" stroked="f" style="margin-left:0.0pt;margin-top:0.0pt;width:163.27pt;height:36.03pt;mso-wrap-distance-left:0.0pt;mso-wrap-distance-right:0.0pt;visibility:visible;v-text-anchor:middle;">
                <w10:anchorlock/>
                <v:stroke on="f"/>
                <v:fill rotate="true"/>
                <v:textbox inset="8.5pt,0.0pt,7.2pt,1.42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1b4a6c"/>
                          <w:sz w:val="24"/>
                          <w:szCs w:val="20"/>
                        </w:rPr>
                        <w:t>Get the honor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</w:p>
    <w:p>
      <w:pPr>
        <w:pStyle w:val="style0"/>
        <w:adjustRightInd w:val="false"/>
        <w:snapToGrid w:val="fals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R="0" distL="0">
                <wp:extent cx="3220995" cy="1404620"/>
                <wp:effectExtent l="0" t="0" r="0" b="2540"/>
                <wp:docPr id="1062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20995" cy="1404620"/>
                        </a:xfrm>
                        <a:prstGeom prst="rect"/>
                        <a:ln>
                          <a:noFill/>
                        </a:ln>
                      </wps:spPr>
                      <wps:txbx id="1062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优秀工作者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全国计算机等级考试一级合格证书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全国计算机等级考试二级合格证书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adjustRightInd w:val="false"/>
                              <w:snapToGrid w:val="false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普通话水平测试二乙证书</w:t>
                            </w:r>
                          </w:p>
                        </w:txbxContent>
                      </wps:txbx>
                      <wps:bodyPr lIns="0" rIns="72000" tIns="72000" bIns="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62" filled="f" stroked="f" style="margin-left:0.0pt;margin-top:0.0pt;width:253.62pt;height:110.6pt;mso-wrap-distance-left:0.0pt;mso-wrap-distance-right:0.0pt;visibility:visible;">
                <w10:anchorlock/>
                <v:stroke on="f"/>
                <v:fill rotate="true"/>
                <v:textbox inset="0.0pt,5.67pt,5.67pt,0.0pt" style="mso-fit-shape-to-text:true;">
                  <w:txbxContent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优秀工作者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全国计算机等级考试一级合格证书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全国计算机等级考试二级合格证书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adjustRightInd w:val="false"/>
                        <w:snapToGrid w:val="false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b4a6c"/>
                          <w:sz w:val="18"/>
                          <w:szCs w:val="18"/>
                          <w:lang w:eastAsia="zh-CN"/>
                        </w:rPr>
                        <w:t>普通话水平测试二乙证书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/>
          <w:noProof/>
        </w:rPr>
      </w:r>
      <w:r>
        <w:rPr>
          <w:rFonts w:ascii="微软雅黑" w:eastAsia="微软雅黑" w:hAnsi="微软雅黑"/>
          <w:noProof/>
        </w:rPr>
      </w:r>
    </w:p>
    <w:p>
      <w:pPr>
        <w:pStyle w:val="style0"/>
        <w:widowControl/>
        <w:jc w:val="left"/>
        <w:rPr/>
      </w:pPr>
      <w:r>
        <w:rPr/>
        <w:drawing>
          <wp:inline distT="0" distB="0" distR="114300" distL="114300">
            <wp:extent cx="3479800" cy="4921431"/>
            <wp:effectExtent l="0" t="0" r="0" b="0"/>
            <wp:docPr id="1065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79800" cy="4921431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T="0" distB="0" distR="114300" distL="114300">
            <wp:extent cx="3479800" cy="4921431"/>
            <wp:effectExtent l="0" t="0" r="0" b="0"/>
            <wp:docPr id="106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79800" cy="492143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widowControl/>
        <w:jc w:val="left"/>
        <w:rPr>
          <w:rFonts w:ascii="微软雅黑" w:eastAsia="微软雅黑" w:hAnsi="微软雅黑"/>
        </w:rPr>
      </w:pPr>
      <w:r>
        <w:rPr/>
        <w:drawing>
          <wp:inline distT="0" distB="0" distR="114300" distL="114300">
            <wp:extent cx="3479800" cy="4921431"/>
            <wp:effectExtent l="0" t="0" r="0" b="0"/>
            <wp:docPr id="106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79800" cy="4921431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T="0" distB="0" distR="114300" distL="114300">
            <wp:extent cx="3479800" cy="4921431"/>
            <wp:effectExtent l="0" t="0" r="0" b="0"/>
            <wp:docPr id="106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79800" cy="492143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000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544A59C"/>
    <w:lvl w:ilvl="0" w:tplc="10E803E8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jpeg"/><Relationship Id="rId10" Type="http://schemas.openxmlformats.org/officeDocument/2006/relationships/settings" Target="settings.xml"/><Relationship Id="rId8" Type="http://schemas.openxmlformats.org/officeDocument/2006/relationships/styles" Target="style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fontTable" Target="fontTable.xml"/><Relationship Id="rId6" Type="http://schemas.openxmlformats.org/officeDocument/2006/relationships/image" Target="media/image5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Words>396</Words>
  <Pages>1</Pages>
  <Characters>508</Characters>
  <Application>WPS Office</Application>
  <DocSecurity>0</DocSecurity>
  <Paragraphs>71</Paragraphs>
  <ScaleCrop>false</ScaleCrop>
  <Company>锐旗设计•简历设计研究中心</Company>
  <LinksUpToDate>false</LinksUpToDate>
  <CharactersWithSpaces>534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2015-07-17T02:21:00Z</dcterms:created>
  <dc:creator>锐旗设计•简历设计研究中心</dc:creator>
  <dc:description>锐旗设计•简历设计研究中心_x000d_ https://9ppt.taobao.com</dc:description>
  <lastModifiedBy>BLN-AL40</lastModifiedBy>
  <dcterms:modified xsi:type="dcterms:W3CDTF">2019-06-27T08:31:07Z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